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5385" w:type="pct"/>
        <w:tblLayout w:type="fixed"/>
        <w:tblLook w:val="04A0" w:firstRow="1" w:lastRow="0" w:firstColumn="1" w:lastColumn="0" w:noHBand="0" w:noVBand="1"/>
      </w:tblPr>
      <w:tblGrid>
        <w:gridCol w:w="999"/>
        <w:gridCol w:w="1450"/>
        <w:gridCol w:w="2879"/>
        <w:gridCol w:w="2611"/>
        <w:gridCol w:w="2374"/>
      </w:tblGrid>
      <w:tr w:rsidR="002E0DD9" w:rsidRPr="00BB1978" w:rsidTr="00CB157F">
        <w:tc>
          <w:tcPr>
            <w:tcW w:w="484" w:type="pct"/>
            <w:shd w:val="clear" w:color="auto" w:fill="F79646" w:themeFill="accent6"/>
          </w:tcPr>
          <w:p w:rsidR="002E0DD9" w:rsidRPr="00BB1978" w:rsidRDefault="002E0DD9" w:rsidP="00BB1978">
            <w:pPr>
              <w:ind w:left="360"/>
              <w:rPr>
                <w:sz w:val="32"/>
                <w:szCs w:val="32"/>
              </w:rPr>
            </w:pPr>
            <w:r w:rsidRPr="00BB1978">
              <w:rPr>
                <w:sz w:val="32"/>
                <w:szCs w:val="32"/>
              </w:rPr>
              <w:t xml:space="preserve">NO </w:t>
            </w:r>
          </w:p>
        </w:tc>
        <w:tc>
          <w:tcPr>
            <w:tcW w:w="703" w:type="pct"/>
            <w:shd w:val="clear" w:color="auto" w:fill="F79646" w:themeFill="accent6"/>
          </w:tcPr>
          <w:p w:rsidR="002E0DD9" w:rsidRPr="00BB1978" w:rsidRDefault="002E0DD9">
            <w:pPr>
              <w:rPr>
                <w:sz w:val="32"/>
                <w:szCs w:val="32"/>
              </w:rPr>
            </w:pPr>
            <w:r w:rsidRPr="00BB1978">
              <w:rPr>
                <w:sz w:val="32"/>
                <w:szCs w:val="32"/>
              </w:rPr>
              <w:t>CHALLENGES</w:t>
            </w:r>
          </w:p>
        </w:tc>
        <w:tc>
          <w:tcPr>
            <w:tcW w:w="1396" w:type="pct"/>
            <w:shd w:val="clear" w:color="auto" w:fill="F79646" w:themeFill="accent6"/>
          </w:tcPr>
          <w:p w:rsidR="002E0DD9" w:rsidRPr="00BB1978" w:rsidRDefault="002E0DD9">
            <w:pPr>
              <w:rPr>
                <w:sz w:val="32"/>
                <w:szCs w:val="32"/>
              </w:rPr>
            </w:pPr>
            <w:r w:rsidRPr="00BB1978">
              <w:rPr>
                <w:sz w:val="32"/>
                <w:szCs w:val="32"/>
              </w:rPr>
              <w:t>PROPOSED STRATEGIES</w:t>
            </w:r>
          </w:p>
        </w:tc>
        <w:tc>
          <w:tcPr>
            <w:tcW w:w="1266" w:type="pct"/>
            <w:shd w:val="clear" w:color="auto" w:fill="F79646" w:themeFill="accent6"/>
          </w:tcPr>
          <w:p w:rsidR="002E0DD9" w:rsidRPr="00BB1978" w:rsidRDefault="00EC2CA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FUTURE PLANS</w:t>
            </w:r>
            <w:r w:rsidR="008571FE">
              <w:rPr>
                <w:sz w:val="32"/>
                <w:szCs w:val="32"/>
              </w:rPr>
              <w:t xml:space="preserve"> AND PRIORITIES</w:t>
            </w:r>
          </w:p>
        </w:tc>
        <w:tc>
          <w:tcPr>
            <w:tcW w:w="1151" w:type="pct"/>
            <w:shd w:val="clear" w:color="auto" w:fill="F79646" w:themeFill="accent6"/>
          </w:tcPr>
          <w:p w:rsidR="002E0DD9" w:rsidRPr="00BB1978" w:rsidRDefault="002E0DD9">
            <w:pPr>
              <w:rPr>
                <w:sz w:val="32"/>
                <w:szCs w:val="32"/>
              </w:rPr>
            </w:pPr>
            <w:r w:rsidRPr="00BB1978">
              <w:rPr>
                <w:sz w:val="32"/>
                <w:szCs w:val="32"/>
              </w:rPr>
              <w:t xml:space="preserve">RESPONSIBLE AGENCIES </w:t>
            </w:r>
          </w:p>
        </w:tc>
      </w:tr>
      <w:tr w:rsidR="002E0DD9" w:rsidRPr="00997722" w:rsidTr="00CB157F">
        <w:tc>
          <w:tcPr>
            <w:tcW w:w="484" w:type="pct"/>
          </w:tcPr>
          <w:p w:rsidR="002E0DD9" w:rsidRPr="00997722" w:rsidRDefault="002E0DD9" w:rsidP="00BB197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3" w:type="pct"/>
          </w:tcPr>
          <w:p w:rsidR="002E0DD9" w:rsidRPr="00997722" w:rsidRDefault="0076133B" w:rsidP="00BB197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Inadequate housing (</w:t>
            </w:r>
            <w:r w:rsidR="00CA28DB">
              <w:rPr>
                <w:rFonts w:ascii="Arial" w:hAnsi="Arial" w:cs="Arial"/>
                <w:bCs/>
                <w:sz w:val="24"/>
                <w:szCs w:val="24"/>
              </w:rPr>
              <w:t xml:space="preserve">numbers, </w:t>
            </w:r>
            <w:r w:rsidR="002E0DD9">
              <w:rPr>
                <w:rFonts w:ascii="Arial" w:hAnsi="Arial" w:cs="Arial"/>
                <w:bCs/>
                <w:sz w:val="24"/>
                <w:szCs w:val="24"/>
              </w:rPr>
              <w:t>Quality</w:t>
            </w:r>
            <w:r w:rsidR="00655EF5">
              <w:rPr>
                <w:rFonts w:ascii="Arial" w:hAnsi="Arial" w:cs="Arial"/>
                <w:bCs/>
                <w:sz w:val="24"/>
                <w:szCs w:val="24"/>
              </w:rPr>
              <w:t>-</w:t>
            </w:r>
            <w:r w:rsidR="00655EF5">
              <w:rPr>
                <w:rFonts w:ascii="Arial" w:hAnsi="Arial" w:cs="Arial"/>
                <w:sz w:val="24"/>
                <w:szCs w:val="24"/>
              </w:rPr>
              <w:t xml:space="preserve"> temporally and semi-permanent,</w:t>
            </w:r>
            <w:r w:rsidR="002E0D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55EF5">
              <w:rPr>
                <w:rFonts w:ascii="Arial" w:hAnsi="Arial" w:cs="Arial"/>
                <w:sz w:val="24"/>
                <w:szCs w:val="24"/>
              </w:rPr>
              <w:t xml:space="preserve"> accessibility-access </w:t>
            </w:r>
            <w:r w:rsidR="002E0DD9">
              <w:rPr>
                <w:rFonts w:ascii="Arial" w:hAnsi="Arial" w:cs="Arial"/>
                <w:sz w:val="24"/>
                <w:szCs w:val="24"/>
              </w:rPr>
              <w:t xml:space="preserve"> by the PWDs</w:t>
            </w:r>
            <w:r w:rsidR="00655EF5">
              <w:rPr>
                <w:rFonts w:ascii="Arial" w:hAnsi="Arial" w:cs="Arial"/>
                <w:sz w:val="24"/>
                <w:szCs w:val="24"/>
              </w:rPr>
              <w:t>.</w:t>
            </w:r>
            <w:r w:rsidR="002E0DD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2E0DD9" w:rsidRPr="00997722" w:rsidRDefault="002E0DD9">
            <w:pPr>
              <w:rPr>
                <w:rFonts w:ascii="Arial" w:hAnsi="Arial" w:cs="Arial"/>
                <w:sz w:val="24"/>
                <w:szCs w:val="24"/>
              </w:rPr>
            </w:pPr>
          </w:p>
          <w:p w:rsidR="002E0DD9" w:rsidRPr="00997722" w:rsidRDefault="002E0DD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6" w:type="pct"/>
          </w:tcPr>
          <w:p w:rsidR="00655EF5" w:rsidRDefault="008571FE" w:rsidP="008B2F99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Implement and </w:t>
            </w:r>
            <w:r w:rsidR="00655EF5">
              <w:rPr>
                <w:rFonts w:ascii="Arial" w:hAnsi="Arial" w:cs="Arial"/>
                <w:sz w:val="24"/>
                <w:szCs w:val="24"/>
              </w:rPr>
              <w:t>Enforce</w:t>
            </w:r>
            <w:r w:rsidR="002E0DD9">
              <w:rPr>
                <w:rFonts w:ascii="Arial" w:hAnsi="Arial" w:cs="Arial"/>
                <w:sz w:val="24"/>
                <w:szCs w:val="24"/>
              </w:rPr>
              <w:t xml:space="preserve"> the existing legislation</w:t>
            </w:r>
            <w:r w:rsidR="00950DF8">
              <w:rPr>
                <w:rFonts w:ascii="Arial" w:hAnsi="Arial" w:cs="Arial"/>
                <w:sz w:val="24"/>
                <w:szCs w:val="24"/>
              </w:rPr>
              <w:t>s</w:t>
            </w:r>
            <w:r w:rsidR="002E0DD9">
              <w:rPr>
                <w:rFonts w:ascii="Arial" w:hAnsi="Arial" w:cs="Arial"/>
                <w:sz w:val="24"/>
                <w:szCs w:val="24"/>
              </w:rPr>
              <w:t xml:space="preserve"> i.e. National Building Act, N</w:t>
            </w:r>
            <w:r w:rsidR="00950DF8">
              <w:rPr>
                <w:rFonts w:ascii="Arial" w:hAnsi="Arial" w:cs="Arial"/>
                <w:sz w:val="24"/>
                <w:szCs w:val="24"/>
              </w:rPr>
              <w:t xml:space="preserve">ational </w:t>
            </w:r>
            <w:r w:rsidR="002E0DD9">
              <w:rPr>
                <w:rFonts w:ascii="Arial" w:hAnsi="Arial" w:cs="Arial"/>
                <w:sz w:val="24"/>
                <w:szCs w:val="24"/>
              </w:rPr>
              <w:t>H</w:t>
            </w:r>
            <w:r w:rsidR="00950DF8">
              <w:rPr>
                <w:rFonts w:ascii="Arial" w:hAnsi="Arial" w:cs="Arial"/>
                <w:sz w:val="24"/>
                <w:szCs w:val="24"/>
              </w:rPr>
              <w:t xml:space="preserve">ousing </w:t>
            </w:r>
            <w:r w:rsidR="002E0DD9">
              <w:rPr>
                <w:rFonts w:ascii="Arial" w:hAnsi="Arial" w:cs="Arial"/>
                <w:sz w:val="24"/>
                <w:szCs w:val="24"/>
              </w:rPr>
              <w:t>P</w:t>
            </w:r>
            <w:r w:rsidR="00950DF8">
              <w:rPr>
                <w:rFonts w:ascii="Arial" w:hAnsi="Arial" w:cs="Arial"/>
                <w:sz w:val="24"/>
                <w:szCs w:val="24"/>
              </w:rPr>
              <w:t>olicy</w:t>
            </w:r>
            <w:r w:rsidR="00EC2CA5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2E0DD9" w:rsidRDefault="00655EF5" w:rsidP="008B2F99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  <w:r w:rsidR="008571FE">
              <w:rPr>
                <w:rFonts w:ascii="Arial" w:hAnsi="Arial" w:cs="Arial"/>
                <w:sz w:val="24"/>
                <w:szCs w:val="24"/>
              </w:rPr>
              <w:t>stablishment of cooperatives by all MDAs.</w:t>
            </w:r>
          </w:p>
          <w:p w:rsidR="00EC2CA5" w:rsidRDefault="00EC2CA5" w:rsidP="008B2F99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Constitutional amendment</w:t>
            </w:r>
            <w:r w:rsidR="00655EF5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 xml:space="preserve"> housing </w:t>
            </w:r>
            <w:r w:rsidR="00404BDD">
              <w:rPr>
                <w:rFonts w:ascii="Arial" w:hAnsi="Arial" w:cs="Arial"/>
                <w:sz w:val="24"/>
                <w:szCs w:val="24"/>
              </w:rPr>
              <w:t>to be</w:t>
            </w:r>
            <w:r>
              <w:rPr>
                <w:rFonts w:ascii="Arial" w:hAnsi="Arial" w:cs="Arial"/>
                <w:sz w:val="24"/>
                <w:szCs w:val="24"/>
              </w:rPr>
              <w:t xml:space="preserve">  right</w:t>
            </w:r>
            <w:r w:rsidR="008571FE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EC2CA5" w:rsidRDefault="00EC2CA5" w:rsidP="008B2F99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Implementation of international obligations</w:t>
            </w:r>
            <w:r w:rsidR="00404BDD">
              <w:rPr>
                <w:rFonts w:ascii="Arial" w:hAnsi="Arial" w:cs="Arial"/>
                <w:sz w:val="24"/>
                <w:szCs w:val="24"/>
              </w:rPr>
              <w:t>/declarations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8571FE" w:rsidRDefault="00404BDD" w:rsidP="008B2F99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Education and awareness </w:t>
            </w:r>
            <w:r w:rsidR="008571FE">
              <w:rPr>
                <w:rFonts w:ascii="Arial" w:hAnsi="Arial" w:cs="Arial"/>
                <w:sz w:val="24"/>
                <w:szCs w:val="24"/>
              </w:rPr>
              <w:t>on the</w:t>
            </w:r>
            <w:r w:rsidR="00C8052B">
              <w:rPr>
                <w:rFonts w:ascii="Arial" w:hAnsi="Arial" w:cs="Arial"/>
                <w:sz w:val="24"/>
                <w:szCs w:val="24"/>
              </w:rPr>
              <w:t xml:space="preserve"> existing legislation</w:t>
            </w:r>
            <w:r w:rsidR="008571FE">
              <w:rPr>
                <w:rFonts w:ascii="Arial" w:hAnsi="Arial" w:cs="Arial"/>
                <w:sz w:val="24"/>
                <w:szCs w:val="24"/>
              </w:rPr>
              <w:t xml:space="preserve"> building code</w:t>
            </w:r>
            <w:r w:rsidR="00032D02">
              <w:rPr>
                <w:rFonts w:ascii="Arial" w:hAnsi="Arial" w:cs="Arial"/>
                <w:sz w:val="24"/>
                <w:szCs w:val="24"/>
              </w:rPr>
              <w:t xml:space="preserve">, condo, affordability </w:t>
            </w:r>
            <w:r w:rsidR="00C8052B">
              <w:rPr>
                <w:rFonts w:ascii="Arial" w:hAnsi="Arial" w:cs="Arial"/>
                <w:sz w:val="24"/>
                <w:szCs w:val="24"/>
              </w:rPr>
              <w:t>e.t.c.</w:t>
            </w:r>
          </w:p>
          <w:p w:rsidR="008571FE" w:rsidRPr="008571FE" w:rsidRDefault="008571FE" w:rsidP="008571FE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6" w:type="pct"/>
          </w:tcPr>
          <w:p w:rsidR="002E0DD9" w:rsidRDefault="00404BD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Government should</w:t>
            </w:r>
            <w:r w:rsidR="00C8052B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priorities</w:t>
            </w:r>
            <w:r w:rsidR="00C8052B">
              <w:rPr>
                <w:rFonts w:ascii="Arial" w:hAnsi="Arial" w:cs="Arial"/>
                <w:sz w:val="24"/>
                <w:szCs w:val="24"/>
              </w:rPr>
              <w:t xml:space="preserve"> housing.</w:t>
            </w:r>
          </w:p>
          <w:p w:rsidR="00C8052B" w:rsidRDefault="00C8052B">
            <w:pPr>
              <w:rPr>
                <w:rFonts w:ascii="Arial" w:hAnsi="Arial" w:cs="Arial"/>
                <w:sz w:val="24"/>
                <w:szCs w:val="24"/>
              </w:rPr>
            </w:pPr>
          </w:p>
          <w:p w:rsidR="00C8052B" w:rsidRDefault="00C8052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</w:t>
            </w:r>
            <w:r w:rsidR="00950DF8">
              <w:rPr>
                <w:rFonts w:ascii="Arial" w:hAnsi="Arial" w:cs="Arial"/>
                <w:sz w:val="24"/>
                <w:szCs w:val="24"/>
              </w:rPr>
              <w:t>bsidise and incentifise</w:t>
            </w:r>
            <w:r w:rsidR="00404BDD">
              <w:rPr>
                <w:rFonts w:ascii="Arial" w:hAnsi="Arial" w:cs="Arial"/>
                <w:sz w:val="24"/>
                <w:szCs w:val="24"/>
              </w:rPr>
              <w:t xml:space="preserve">, housing bonds 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C8052B" w:rsidRDefault="00C8052B">
            <w:pPr>
              <w:rPr>
                <w:rFonts w:ascii="Arial" w:hAnsi="Arial" w:cs="Arial"/>
                <w:sz w:val="24"/>
                <w:szCs w:val="24"/>
              </w:rPr>
            </w:pPr>
          </w:p>
          <w:p w:rsidR="00C8052B" w:rsidRPr="00997722" w:rsidRDefault="00C8052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Education and awareness creation on the existing legislation .</w:t>
            </w:r>
          </w:p>
        </w:tc>
        <w:tc>
          <w:tcPr>
            <w:tcW w:w="1151" w:type="pct"/>
          </w:tcPr>
          <w:p w:rsidR="002E0DD9" w:rsidRPr="00997722" w:rsidRDefault="00950DF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MoLH&amp;UD, MoFP&amp;ED, NPA, LGs</w:t>
            </w:r>
            <w:r w:rsidR="00871D5B">
              <w:rPr>
                <w:rFonts w:ascii="Arial" w:hAnsi="Arial" w:cs="Arial"/>
                <w:sz w:val="24"/>
                <w:szCs w:val="24"/>
              </w:rPr>
              <w:t>,NH&amp;CC,NSSF,HFB CSOs, Professional Bodies</w:t>
            </w:r>
          </w:p>
        </w:tc>
      </w:tr>
      <w:tr w:rsidR="002E0DD9" w:rsidRPr="00997722" w:rsidTr="00CB157F">
        <w:tc>
          <w:tcPr>
            <w:tcW w:w="484" w:type="pct"/>
          </w:tcPr>
          <w:p w:rsidR="002E0DD9" w:rsidRPr="00997722" w:rsidRDefault="002E0DD9" w:rsidP="00BB197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3" w:type="pct"/>
          </w:tcPr>
          <w:p w:rsidR="002E0DD9" w:rsidRDefault="002E0DD9" w:rsidP="00BB1978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Ltd access to affordable housing.</w:t>
            </w:r>
          </w:p>
        </w:tc>
        <w:tc>
          <w:tcPr>
            <w:tcW w:w="1396" w:type="pct"/>
          </w:tcPr>
          <w:p w:rsidR="00404BDD" w:rsidRDefault="00404BDD" w:rsidP="008B2F99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Priorities housing</w:t>
            </w:r>
            <w:r w:rsidR="00871D5B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2E0DD9" w:rsidRDefault="00192766" w:rsidP="008B2F99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Provide social housing.</w:t>
            </w:r>
          </w:p>
          <w:p w:rsidR="008571FE" w:rsidRDefault="00C91AFA" w:rsidP="008B2F99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Set standar</w:t>
            </w:r>
            <w:r w:rsidR="00C8052B">
              <w:rPr>
                <w:rFonts w:ascii="Arial" w:hAnsi="Arial" w:cs="Arial"/>
                <w:sz w:val="24"/>
                <w:szCs w:val="24"/>
              </w:rPr>
              <w:t>ds in relation to affordability.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871D5B" w:rsidRDefault="00871D5B" w:rsidP="00871D5B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 w:rsidRPr="00871D5B">
              <w:rPr>
                <w:rFonts w:ascii="Arial" w:hAnsi="Arial" w:cs="Arial"/>
                <w:sz w:val="24"/>
                <w:szCs w:val="24"/>
              </w:rPr>
              <w:t>Develop low cost housing microfinance products i.e the one H</w:t>
            </w:r>
            <w:r w:rsidR="00192766">
              <w:rPr>
                <w:rFonts w:ascii="Arial" w:hAnsi="Arial" w:cs="Arial"/>
                <w:sz w:val="24"/>
                <w:szCs w:val="24"/>
              </w:rPr>
              <w:t xml:space="preserve">abitat </w:t>
            </w:r>
            <w:r w:rsidRPr="00871D5B">
              <w:rPr>
                <w:rFonts w:ascii="Arial" w:hAnsi="Arial" w:cs="Arial"/>
                <w:sz w:val="24"/>
                <w:szCs w:val="24"/>
              </w:rPr>
              <w:t>F</w:t>
            </w:r>
            <w:r w:rsidR="00192766">
              <w:rPr>
                <w:rFonts w:ascii="Arial" w:hAnsi="Arial" w:cs="Arial"/>
                <w:sz w:val="24"/>
                <w:szCs w:val="24"/>
              </w:rPr>
              <w:t xml:space="preserve">or </w:t>
            </w:r>
            <w:r w:rsidRPr="00871D5B">
              <w:rPr>
                <w:rFonts w:ascii="Arial" w:hAnsi="Arial" w:cs="Arial"/>
                <w:sz w:val="24"/>
                <w:szCs w:val="24"/>
              </w:rPr>
              <w:t>H</w:t>
            </w:r>
            <w:r w:rsidR="00192766">
              <w:rPr>
                <w:rFonts w:ascii="Arial" w:hAnsi="Arial" w:cs="Arial"/>
                <w:sz w:val="24"/>
                <w:szCs w:val="24"/>
              </w:rPr>
              <w:t>umanity</w:t>
            </w:r>
            <w:r w:rsidRPr="00871D5B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871D5B" w:rsidRPr="00192766" w:rsidRDefault="00192766" w:rsidP="00192766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Government to provide </w:t>
            </w:r>
            <w:r w:rsidR="00871D5B" w:rsidRPr="00192766">
              <w:rPr>
                <w:rFonts w:ascii="Arial" w:hAnsi="Arial" w:cs="Arial"/>
                <w:sz w:val="24"/>
                <w:szCs w:val="24"/>
              </w:rPr>
              <w:t>I</w:t>
            </w:r>
            <w:r w:rsidR="0052468A">
              <w:rPr>
                <w:rFonts w:ascii="Arial" w:hAnsi="Arial" w:cs="Arial"/>
                <w:sz w:val="24"/>
                <w:szCs w:val="24"/>
              </w:rPr>
              <w:t>ncentivise</w:t>
            </w:r>
            <w:r w:rsidR="00871D5B" w:rsidRPr="00192766">
              <w:rPr>
                <w:rFonts w:ascii="Arial" w:hAnsi="Arial" w:cs="Arial"/>
                <w:sz w:val="24"/>
                <w:szCs w:val="24"/>
              </w:rPr>
              <w:t xml:space="preserve"> and guarantees</w:t>
            </w:r>
            <w:r>
              <w:rPr>
                <w:rFonts w:ascii="Arial" w:hAnsi="Arial" w:cs="Arial"/>
                <w:sz w:val="24"/>
                <w:szCs w:val="24"/>
              </w:rPr>
              <w:t xml:space="preserve">, subsidies,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rebates</w:t>
            </w:r>
            <w:r w:rsidR="00C5457A">
              <w:rPr>
                <w:rFonts w:ascii="Arial" w:hAnsi="Arial" w:cs="Arial"/>
                <w:sz w:val="24"/>
                <w:szCs w:val="24"/>
              </w:rPr>
              <w:t>, sovereign gaurantees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71D5B" w:rsidRPr="00192766">
              <w:rPr>
                <w:rFonts w:ascii="Arial" w:hAnsi="Arial" w:cs="Arial"/>
                <w:sz w:val="24"/>
                <w:szCs w:val="24"/>
              </w:rPr>
              <w:t xml:space="preserve">  etc.</w:t>
            </w:r>
          </w:p>
          <w:p w:rsidR="00871D5B" w:rsidRPr="00192766" w:rsidRDefault="00871D5B" w:rsidP="00192766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 w:rsidRPr="00192766">
              <w:rPr>
                <w:rFonts w:ascii="Arial" w:hAnsi="Arial" w:cs="Arial"/>
                <w:sz w:val="24"/>
                <w:szCs w:val="24"/>
              </w:rPr>
              <w:t>Land banking.</w:t>
            </w:r>
          </w:p>
          <w:p w:rsidR="00192766" w:rsidRDefault="00192766" w:rsidP="00871D5B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Reduction and consolidation of </w:t>
            </w:r>
            <w:r w:rsidR="00871D5B" w:rsidRPr="00871D5B">
              <w:rPr>
                <w:rFonts w:ascii="Arial" w:hAnsi="Arial" w:cs="Arial"/>
                <w:sz w:val="24"/>
                <w:szCs w:val="24"/>
              </w:rPr>
              <w:t>Taxes on building materials</w:t>
            </w:r>
            <w:r>
              <w:rPr>
                <w:rFonts w:ascii="Arial" w:hAnsi="Arial" w:cs="Arial"/>
                <w:sz w:val="24"/>
                <w:szCs w:val="24"/>
              </w:rPr>
              <w:t xml:space="preserve"> and VAT.</w:t>
            </w:r>
          </w:p>
          <w:p w:rsidR="00871D5B" w:rsidRDefault="00871D5B" w:rsidP="00871D5B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 w:rsidRPr="00871D5B">
              <w:rPr>
                <w:rFonts w:ascii="Arial" w:hAnsi="Arial" w:cs="Arial"/>
                <w:sz w:val="24"/>
                <w:szCs w:val="24"/>
              </w:rPr>
              <w:t xml:space="preserve"> Housing bonds should be introduced.</w:t>
            </w:r>
          </w:p>
          <w:p w:rsidR="00C5457A" w:rsidRPr="00C5457A" w:rsidRDefault="00C5457A" w:rsidP="00C5457A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 w:rsidRPr="00C5457A">
              <w:rPr>
                <w:rFonts w:ascii="Arial" w:hAnsi="Arial" w:cs="Arial"/>
                <w:sz w:val="24"/>
                <w:szCs w:val="24"/>
              </w:rPr>
              <w:t>Fast truck the mor</w:t>
            </w:r>
            <w:r>
              <w:rPr>
                <w:rFonts w:ascii="Arial" w:hAnsi="Arial" w:cs="Arial"/>
                <w:sz w:val="24"/>
                <w:szCs w:val="24"/>
              </w:rPr>
              <w:t>tgag</w:t>
            </w:r>
            <w:r w:rsidRPr="00C5457A">
              <w:rPr>
                <w:rFonts w:ascii="Arial" w:hAnsi="Arial" w:cs="Arial"/>
                <w:sz w:val="24"/>
                <w:szCs w:val="24"/>
              </w:rPr>
              <w:t>e liquidity facility.</w:t>
            </w:r>
          </w:p>
          <w:p w:rsidR="00C5457A" w:rsidRDefault="00C5457A" w:rsidP="00C5457A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 w:rsidRPr="00C5457A">
              <w:rPr>
                <w:rFonts w:ascii="Arial" w:hAnsi="Arial" w:cs="Arial"/>
                <w:sz w:val="24"/>
                <w:szCs w:val="24"/>
              </w:rPr>
              <w:t>Formalize the real estate agency.</w:t>
            </w:r>
          </w:p>
          <w:p w:rsidR="00A77C59" w:rsidRPr="00C5457A" w:rsidRDefault="00A77C59" w:rsidP="00C5457A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Market systems</w:t>
            </w:r>
            <w:r w:rsidR="00A102C6">
              <w:rPr>
                <w:rFonts w:ascii="Arial" w:hAnsi="Arial" w:cs="Arial"/>
                <w:sz w:val="24"/>
                <w:szCs w:val="24"/>
              </w:rPr>
              <w:t>( All components of housing should be inclusive at all income levels)</w:t>
            </w:r>
          </w:p>
          <w:p w:rsidR="00871D5B" w:rsidRPr="008B2F99" w:rsidRDefault="00871D5B" w:rsidP="00871D5B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6" w:type="pct"/>
          </w:tcPr>
          <w:p w:rsidR="0052468A" w:rsidRPr="00192766" w:rsidRDefault="0052468A" w:rsidP="0052468A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 w:rsidRPr="00192766">
              <w:rPr>
                <w:rFonts w:ascii="Arial" w:hAnsi="Arial" w:cs="Arial"/>
                <w:sz w:val="24"/>
                <w:szCs w:val="24"/>
              </w:rPr>
              <w:lastRenderedPageBreak/>
              <w:t>Land banking.</w:t>
            </w:r>
          </w:p>
          <w:p w:rsidR="0052468A" w:rsidRDefault="0052468A" w:rsidP="0052468A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Reduction and consolidation of </w:t>
            </w:r>
            <w:r w:rsidRPr="00871D5B">
              <w:rPr>
                <w:rFonts w:ascii="Arial" w:hAnsi="Arial" w:cs="Arial"/>
                <w:sz w:val="24"/>
                <w:szCs w:val="24"/>
              </w:rPr>
              <w:t>Taxes on building materials</w:t>
            </w:r>
            <w:r>
              <w:rPr>
                <w:rFonts w:ascii="Arial" w:hAnsi="Arial" w:cs="Arial"/>
                <w:sz w:val="24"/>
                <w:szCs w:val="24"/>
              </w:rPr>
              <w:t xml:space="preserve"> and VAT.</w:t>
            </w:r>
          </w:p>
          <w:p w:rsidR="0052468A" w:rsidRPr="00871D5B" w:rsidRDefault="0052468A" w:rsidP="0052468A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 w:rsidRPr="00871D5B">
              <w:rPr>
                <w:rFonts w:ascii="Arial" w:hAnsi="Arial" w:cs="Arial"/>
                <w:sz w:val="24"/>
                <w:szCs w:val="24"/>
              </w:rPr>
              <w:t xml:space="preserve"> Housing bonds should be introduced.</w:t>
            </w:r>
          </w:p>
          <w:p w:rsidR="002E0DD9" w:rsidRPr="00997722" w:rsidRDefault="002E0DD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1" w:type="pct"/>
          </w:tcPr>
          <w:p w:rsidR="002E0DD9" w:rsidRPr="00997722" w:rsidRDefault="0052468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MDAs, HFB, CSOs, Private sector</w:t>
            </w:r>
          </w:p>
        </w:tc>
      </w:tr>
      <w:tr w:rsidR="002E0DD9" w:rsidRPr="00997722" w:rsidTr="00CB157F">
        <w:tc>
          <w:tcPr>
            <w:tcW w:w="484" w:type="pct"/>
          </w:tcPr>
          <w:p w:rsidR="002E0DD9" w:rsidRPr="00997722" w:rsidRDefault="002E0DD9" w:rsidP="00BB197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3" w:type="pct"/>
          </w:tcPr>
          <w:p w:rsidR="002E0DD9" w:rsidRPr="00997722" w:rsidRDefault="002E0DD9">
            <w:pPr>
              <w:rPr>
                <w:rFonts w:ascii="Arial" w:hAnsi="Arial" w:cs="Arial"/>
                <w:sz w:val="24"/>
                <w:szCs w:val="24"/>
              </w:rPr>
            </w:pPr>
          </w:p>
          <w:p w:rsidR="002E0DD9" w:rsidRPr="00997722" w:rsidRDefault="002E0DD9" w:rsidP="00BB1978">
            <w:pPr>
              <w:rPr>
                <w:rFonts w:ascii="Arial" w:hAnsi="Arial" w:cs="Arial"/>
                <w:sz w:val="24"/>
                <w:szCs w:val="24"/>
              </w:rPr>
            </w:pPr>
            <w:r w:rsidRPr="00997722">
              <w:rPr>
                <w:rFonts w:ascii="Arial" w:hAnsi="Arial" w:cs="Arial"/>
                <w:bCs/>
                <w:sz w:val="24"/>
                <w:szCs w:val="24"/>
                <w:lang w:val="en-GB"/>
              </w:rPr>
              <w:t>Housing Deficit</w:t>
            </w:r>
            <w:r w:rsidR="004673B6">
              <w:rPr>
                <w:rFonts w:ascii="Arial" w:hAnsi="Arial" w:cs="Arial"/>
                <w:bCs/>
                <w:sz w:val="24"/>
                <w:szCs w:val="24"/>
                <w:lang w:val="en-GB"/>
              </w:rPr>
              <w:t>. 2m housing units</w:t>
            </w:r>
            <w:r w:rsidR="00301054">
              <w:rPr>
                <w:rFonts w:ascii="Arial" w:hAnsi="Arial" w:cs="Arial"/>
                <w:bCs/>
                <w:sz w:val="24"/>
                <w:szCs w:val="24"/>
                <w:lang w:val="en-GB"/>
              </w:rPr>
              <w:t>/</w:t>
            </w:r>
            <w:r w:rsidR="00301054" w:rsidRPr="00997722">
              <w:rPr>
                <w:rFonts w:ascii="Arial" w:hAnsi="Arial" w:cs="Arial"/>
                <w:bCs/>
                <w:sz w:val="24"/>
                <w:szCs w:val="24"/>
              </w:rPr>
              <w:t xml:space="preserve"> Low housing supply</w:t>
            </w:r>
          </w:p>
          <w:p w:rsidR="002E0DD9" w:rsidRPr="00997722" w:rsidRDefault="002E0DD9" w:rsidP="00BB1978">
            <w:pPr>
              <w:rPr>
                <w:rFonts w:ascii="Arial" w:hAnsi="Arial" w:cs="Arial"/>
                <w:sz w:val="24"/>
                <w:szCs w:val="24"/>
              </w:rPr>
            </w:pPr>
          </w:p>
          <w:p w:rsidR="002E0DD9" w:rsidRPr="00997722" w:rsidRDefault="002E0DD9" w:rsidP="00BB197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6" w:type="pct"/>
          </w:tcPr>
          <w:p w:rsidR="004673B6" w:rsidRPr="007212C7" w:rsidRDefault="00C5457A" w:rsidP="007212C7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r w:rsidRPr="007212C7">
              <w:rPr>
                <w:rFonts w:ascii="Arial" w:hAnsi="Arial" w:cs="Arial"/>
                <w:sz w:val="24"/>
                <w:szCs w:val="24"/>
              </w:rPr>
              <w:t>Incentivize</w:t>
            </w:r>
            <w:r w:rsidR="004673B6" w:rsidRPr="007212C7">
              <w:rPr>
                <w:rFonts w:ascii="Arial" w:hAnsi="Arial" w:cs="Arial"/>
                <w:sz w:val="24"/>
                <w:szCs w:val="24"/>
              </w:rPr>
              <w:t xml:space="preserve"> and guarantees etc.</w:t>
            </w:r>
          </w:p>
          <w:p w:rsidR="004673B6" w:rsidRPr="007212C7" w:rsidRDefault="004673B6" w:rsidP="007212C7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r w:rsidRPr="007212C7">
              <w:rPr>
                <w:rFonts w:ascii="Arial" w:hAnsi="Arial" w:cs="Arial"/>
                <w:sz w:val="24"/>
                <w:szCs w:val="24"/>
              </w:rPr>
              <w:t>Land banking.</w:t>
            </w:r>
          </w:p>
          <w:p w:rsidR="00032D02" w:rsidRPr="007212C7" w:rsidRDefault="00032D02" w:rsidP="007212C7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r w:rsidRPr="007212C7">
              <w:rPr>
                <w:rFonts w:ascii="Arial" w:hAnsi="Arial" w:cs="Arial"/>
                <w:sz w:val="24"/>
                <w:szCs w:val="24"/>
              </w:rPr>
              <w:t>Taxes on building materials</w:t>
            </w:r>
            <w:r w:rsidR="00661C0F" w:rsidRPr="007212C7">
              <w:rPr>
                <w:rFonts w:ascii="Arial" w:hAnsi="Arial" w:cs="Arial"/>
                <w:sz w:val="24"/>
                <w:szCs w:val="24"/>
              </w:rPr>
              <w:t>, Housing bonds should be introduced.</w:t>
            </w:r>
          </w:p>
          <w:p w:rsidR="00301054" w:rsidRPr="007212C7" w:rsidRDefault="00301054" w:rsidP="007212C7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r w:rsidRPr="007212C7">
              <w:rPr>
                <w:rFonts w:ascii="Arial" w:hAnsi="Arial" w:cs="Arial"/>
                <w:sz w:val="24"/>
                <w:szCs w:val="24"/>
              </w:rPr>
              <w:t>Establishment Low cost housing Technology Center.</w:t>
            </w:r>
          </w:p>
          <w:p w:rsidR="00301054" w:rsidRPr="007212C7" w:rsidRDefault="00301054" w:rsidP="007212C7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r w:rsidRPr="007212C7">
              <w:rPr>
                <w:rFonts w:ascii="Arial" w:hAnsi="Arial" w:cs="Arial"/>
                <w:sz w:val="24"/>
                <w:szCs w:val="24"/>
              </w:rPr>
              <w:t>Operationalize the building Standards i.e. if its low cost the size/ space should be the same, the building materials</w:t>
            </w:r>
          </w:p>
        </w:tc>
        <w:tc>
          <w:tcPr>
            <w:tcW w:w="1266" w:type="pct"/>
          </w:tcPr>
          <w:p w:rsidR="0052468A" w:rsidRPr="00192766" w:rsidRDefault="0052468A" w:rsidP="0052468A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 w:rsidRPr="00192766">
              <w:rPr>
                <w:rFonts w:ascii="Arial" w:hAnsi="Arial" w:cs="Arial"/>
                <w:sz w:val="24"/>
                <w:szCs w:val="24"/>
              </w:rPr>
              <w:t>Land banking.</w:t>
            </w:r>
          </w:p>
          <w:p w:rsidR="0052468A" w:rsidRDefault="0052468A" w:rsidP="0052468A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Reduction and consolidation of </w:t>
            </w:r>
            <w:r w:rsidRPr="00871D5B">
              <w:rPr>
                <w:rFonts w:ascii="Arial" w:hAnsi="Arial" w:cs="Arial"/>
                <w:sz w:val="24"/>
                <w:szCs w:val="24"/>
              </w:rPr>
              <w:t>Taxes on building materials</w:t>
            </w:r>
            <w:r>
              <w:rPr>
                <w:rFonts w:ascii="Arial" w:hAnsi="Arial" w:cs="Arial"/>
                <w:sz w:val="24"/>
                <w:szCs w:val="24"/>
              </w:rPr>
              <w:t xml:space="preserve"> and VAT.</w:t>
            </w:r>
          </w:p>
          <w:p w:rsidR="0052468A" w:rsidRPr="00871D5B" w:rsidRDefault="0052468A" w:rsidP="0052468A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 w:rsidRPr="00871D5B">
              <w:rPr>
                <w:rFonts w:ascii="Arial" w:hAnsi="Arial" w:cs="Arial"/>
                <w:sz w:val="24"/>
                <w:szCs w:val="24"/>
              </w:rPr>
              <w:t xml:space="preserve"> Housing bonds should be introduced.</w:t>
            </w:r>
          </w:p>
          <w:p w:rsidR="002E0DD9" w:rsidRPr="00997722" w:rsidRDefault="002E0DD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1" w:type="pct"/>
          </w:tcPr>
          <w:p w:rsidR="002E0DD9" w:rsidRPr="00997722" w:rsidRDefault="00751BC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MDAs, HFB, CSOs, Private sector</w:t>
            </w:r>
          </w:p>
        </w:tc>
      </w:tr>
      <w:tr w:rsidR="002E0DD9" w:rsidRPr="00997722" w:rsidTr="00CB157F">
        <w:tc>
          <w:tcPr>
            <w:tcW w:w="484" w:type="pct"/>
          </w:tcPr>
          <w:p w:rsidR="002E0DD9" w:rsidRPr="00997722" w:rsidRDefault="002E0DD9" w:rsidP="00BB197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3" w:type="pct"/>
          </w:tcPr>
          <w:p w:rsidR="002E0DD9" w:rsidRPr="00997722" w:rsidRDefault="002E0DD9">
            <w:pPr>
              <w:rPr>
                <w:rFonts w:ascii="Arial" w:hAnsi="Arial" w:cs="Arial"/>
                <w:sz w:val="24"/>
                <w:szCs w:val="24"/>
              </w:rPr>
            </w:pPr>
            <w:r w:rsidRPr="00997722">
              <w:rPr>
                <w:rFonts w:ascii="Arial" w:hAnsi="Arial" w:cs="Arial"/>
                <w:bCs/>
                <w:sz w:val="24"/>
                <w:szCs w:val="24"/>
              </w:rPr>
              <w:t xml:space="preserve">Haphazard developments </w:t>
            </w:r>
            <w:r w:rsidRPr="00997722">
              <w:rPr>
                <w:rFonts w:ascii="Arial" w:hAnsi="Arial" w:cs="Arial"/>
                <w:sz w:val="24"/>
                <w:szCs w:val="24"/>
              </w:rPr>
              <w:t xml:space="preserve">due to </w:t>
            </w:r>
            <w:r w:rsidRPr="00997722">
              <w:rPr>
                <w:rFonts w:ascii="Arial" w:hAnsi="Arial" w:cs="Arial"/>
                <w:sz w:val="24"/>
                <w:szCs w:val="24"/>
              </w:rPr>
              <w:lastRenderedPageBreak/>
              <w:t>weak compliance to physical planning</w:t>
            </w:r>
          </w:p>
        </w:tc>
        <w:tc>
          <w:tcPr>
            <w:tcW w:w="1396" w:type="pct"/>
          </w:tcPr>
          <w:p w:rsidR="002E0DD9" w:rsidRPr="00997722" w:rsidRDefault="002E0DD9">
            <w:pPr>
              <w:rPr>
                <w:rFonts w:ascii="Arial" w:hAnsi="Arial" w:cs="Arial"/>
                <w:sz w:val="24"/>
                <w:szCs w:val="24"/>
              </w:rPr>
            </w:pPr>
          </w:p>
          <w:p w:rsidR="002E0DD9" w:rsidRPr="00404BDD" w:rsidRDefault="00032D02" w:rsidP="00404BDD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 w:rsidRPr="00404BDD">
              <w:rPr>
                <w:rFonts w:ascii="Arial" w:hAnsi="Arial" w:cs="Arial"/>
                <w:sz w:val="24"/>
                <w:szCs w:val="24"/>
              </w:rPr>
              <w:t xml:space="preserve">Zoning of  areas for housing </w:t>
            </w:r>
            <w:r w:rsidR="00404BDD" w:rsidRPr="00404BDD">
              <w:rPr>
                <w:rFonts w:ascii="Arial" w:hAnsi="Arial" w:cs="Arial"/>
                <w:sz w:val="24"/>
                <w:szCs w:val="24"/>
              </w:rPr>
              <w:lastRenderedPageBreak/>
              <w:t>development</w:t>
            </w:r>
          </w:p>
          <w:p w:rsidR="00404BDD" w:rsidRDefault="00404BDD" w:rsidP="00404BDD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 w:rsidRPr="00404BDD">
              <w:rPr>
                <w:rFonts w:ascii="Arial" w:hAnsi="Arial" w:cs="Arial"/>
                <w:sz w:val="24"/>
                <w:szCs w:val="24"/>
              </w:rPr>
              <w:t>Creation of nucleated settlements</w:t>
            </w:r>
            <w:r w:rsidR="004F4A05">
              <w:rPr>
                <w:rFonts w:ascii="Arial" w:hAnsi="Arial" w:cs="Arial"/>
                <w:sz w:val="24"/>
                <w:szCs w:val="24"/>
              </w:rPr>
              <w:t xml:space="preserve"> and high rise</w:t>
            </w:r>
          </w:p>
          <w:p w:rsidR="008D2270" w:rsidRPr="00404BDD" w:rsidRDefault="008D2270" w:rsidP="00404BDD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Popularize </w:t>
            </w:r>
            <w:r w:rsidR="007C240E">
              <w:rPr>
                <w:rFonts w:ascii="Arial" w:hAnsi="Arial" w:cs="Arial"/>
                <w:sz w:val="24"/>
                <w:szCs w:val="24"/>
              </w:rPr>
              <w:t xml:space="preserve">and implement </w:t>
            </w:r>
            <w:r>
              <w:rPr>
                <w:rFonts w:ascii="Arial" w:hAnsi="Arial" w:cs="Arial"/>
                <w:sz w:val="24"/>
                <w:szCs w:val="24"/>
              </w:rPr>
              <w:t>the condominium law</w:t>
            </w:r>
          </w:p>
        </w:tc>
        <w:tc>
          <w:tcPr>
            <w:tcW w:w="1266" w:type="pct"/>
          </w:tcPr>
          <w:p w:rsidR="00693B5D" w:rsidRPr="00404BDD" w:rsidRDefault="00693B5D" w:rsidP="00693B5D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 w:rsidRPr="00404BDD">
              <w:rPr>
                <w:rFonts w:ascii="Arial" w:hAnsi="Arial" w:cs="Arial"/>
                <w:sz w:val="24"/>
                <w:szCs w:val="24"/>
              </w:rPr>
              <w:lastRenderedPageBreak/>
              <w:t xml:space="preserve">Zoning of  areas for housing </w:t>
            </w:r>
            <w:r w:rsidRPr="00404BDD">
              <w:rPr>
                <w:rFonts w:ascii="Arial" w:hAnsi="Arial" w:cs="Arial"/>
                <w:sz w:val="24"/>
                <w:szCs w:val="24"/>
              </w:rPr>
              <w:lastRenderedPageBreak/>
              <w:t>development</w:t>
            </w:r>
          </w:p>
          <w:p w:rsidR="002E0DD9" w:rsidRPr="008D2270" w:rsidRDefault="00693B5D" w:rsidP="008D2270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 w:rsidRPr="008D2270">
              <w:rPr>
                <w:rFonts w:ascii="Arial" w:hAnsi="Arial" w:cs="Arial"/>
                <w:sz w:val="24"/>
                <w:szCs w:val="24"/>
              </w:rPr>
              <w:t>Creation of nucleated settlements and high rise</w:t>
            </w:r>
          </w:p>
        </w:tc>
        <w:tc>
          <w:tcPr>
            <w:tcW w:w="1151" w:type="pct"/>
          </w:tcPr>
          <w:p w:rsidR="002E0DD9" w:rsidRPr="00997722" w:rsidRDefault="00751BC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MDAs, HFB, CSOs, Private sector</w:t>
            </w:r>
          </w:p>
        </w:tc>
      </w:tr>
      <w:tr w:rsidR="002E0DD9" w:rsidRPr="00997722" w:rsidTr="00CB157F">
        <w:tc>
          <w:tcPr>
            <w:tcW w:w="484" w:type="pct"/>
          </w:tcPr>
          <w:p w:rsidR="002E0DD9" w:rsidRPr="00997722" w:rsidRDefault="002E0DD9" w:rsidP="00BB197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3" w:type="pct"/>
          </w:tcPr>
          <w:p w:rsidR="002E0DD9" w:rsidRPr="00997722" w:rsidRDefault="002E0DD9">
            <w:pPr>
              <w:rPr>
                <w:rFonts w:ascii="Arial" w:hAnsi="Arial" w:cs="Arial"/>
                <w:sz w:val="24"/>
                <w:szCs w:val="24"/>
              </w:rPr>
            </w:pPr>
            <w:r w:rsidRPr="00997722">
              <w:rPr>
                <w:rFonts w:ascii="Arial" w:hAnsi="Arial" w:cs="Arial"/>
                <w:bCs/>
                <w:sz w:val="24"/>
                <w:szCs w:val="24"/>
                <w:lang w:val="en-GB"/>
              </w:rPr>
              <w:t>Inadequate infrastructure in settlements</w:t>
            </w:r>
          </w:p>
        </w:tc>
        <w:tc>
          <w:tcPr>
            <w:tcW w:w="1396" w:type="pct"/>
          </w:tcPr>
          <w:p w:rsidR="002E0DD9" w:rsidRPr="00997722" w:rsidRDefault="002E0DD9">
            <w:pPr>
              <w:rPr>
                <w:rFonts w:ascii="Arial" w:hAnsi="Arial" w:cs="Arial"/>
                <w:sz w:val="24"/>
                <w:szCs w:val="24"/>
              </w:rPr>
            </w:pPr>
          </w:p>
          <w:p w:rsidR="002E0DD9" w:rsidRPr="002F1B8C" w:rsidRDefault="004673B6" w:rsidP="002F1B8C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 w:rsidRPr="002F1B8C">
              <w:rPr>
                <w:rFonts w:ascii="Arial" w:hAnsi="Arial" w:cs="Arial"/>
                <w:sz w:val="24"/>
                <w:szCs w:val="24"/>
              </w:rPr>
              <w:t>Prioritise housing.</w:t>
            </w:r>
          </w:p>
          <w:p w:rsidR="004673B6" w:rsidRPr="002F1B8C" w:rsidRDefault="004673B6" w:rsidP="002F1B8C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 w:rsidRPr="002F1B8C">
              <w:rPr>
                <w:rFonts w:ascii="Arial" w:hAnsi="Arial" w:cs="Arial"/>
                <w:sz w:val="24"/>
                <w:szCs w:val="24"/>
              </w:rPr>
              <w:t>Authority to oversee and regulate housing developments agric has many,</w:t>
            </w:r>
          </w:p>
          <w:p w:rsidR="004673B6" w:rsidRPr="002F1B8C" w:rsidRDefault="004673B6" w:rsidP="002F1B8C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 w:rsidRPr="002F1B8C">
              <w:rPr>
                <w:rFonts w:ascii="Arial" w:hAnsi="Arial" w:cs="Arial"/>
                <w:sz w:val="24"/>
                <w:szCs w:val="24"/>
              </w:rPr>
              <w:t>Land banking</w:t>
            </w:r>
          </w:p>
          <w:p w:rsidR="004673B6" w:rsidRPr="002F1B8C" w:rsidRDefault="004673B6" w:rsidP="002F1B8C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 w:rsidRPr="002F1B8C">
              <w:rPr>
                <w:rFonts w:ascii="Arial" w:hAnsi="Arial" w:cs="Arial"/>
                <w:sz w:val="24"/>
                <w:szCs w:val="24"/>
              </w:rPr>
              <w:t>Sites and services schemes,</w:t>
            </w:r>
          </w:p>
          <w:p w:rsidR="004673B6" w:rsidRPr="002F1B8C" w:rsidRDefault="004673B6" w:rsidP="002F1B8C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 w:rsidRPr="002F1B8C">
              <w:rPr>
                <w:rFonts w:ascii="Arial" w:hAnsi="Arial" w:cs="Arial"/>
                <w:sz w:val="24"/>
                <w:szCs w:val="24"/>
              </w:rPr>
              <w:t xml:space="preserve">Directive </w:t>
            </w:r>
            <w:r w:rsidR="00D41A2D">
              <w:rPr>
                <w:rFonts w:ascii="Arial" w:hAnsi="Arial" w:cs="Arial"/>
                <w:sz w:val="24"/>
                <w:szCs w:val="24"/>
              </w:rPr>
              <w:t>f</w:t>
            </w:r>
            <w:r w:rsidRPr="002F1B8C">
              <w:rPr>
                <w:rFonts w:ascii="Arial" w:hAnsi="Arial" w:cs="Arial"/>
                <w:sz w:val="24"/>
                <w:szCs w:val="24"/>
              </w:rPr>
              <w:t>r</w:t>
            </w:r>
            <w:r w:rsidR="00D41A2D">
              <w:rPr>
                <w:rFonts w:ascii="Arial" w:hAnsi="Arial" w:cs="Arial"/>
                <w:sz w:val="24"/>
                <w:szCs w:val="24"/>
              </w:rPr>
              <w:t>o</w:t>
            </w:r>
            <w:r w:rsidRPr="002F1B8C">
              <w:rPr>
                <w:rFonts w:ascii="Arial" w:hAnsi="Arial" w:cs="Arial"/>
                <w:sz w:val="24"/>
                <w:szCs w:val="24"/>
              </w:rPr>
              <w:t>m government for development of mixed use buildings.</w:t>
            </w:r>
          </w:p>
          <w:p w:rsidR="004673B6" w:rsidRPr="002F1B8C" w:rsidRDefault="004673B6" w:rsidP="002F1B8C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 w:rsidRPr="002F1B8C">
              <w:rPr>
                <w:rFonts w:ascii="Arial" w:hAnsi="Arial" w:cs="Arial"/>
                <w:sz w:val="24"/>
                <w:szCs w:val="24"/>
              </w:rPr>
              <w:t>Coordination in infrastructure service delivery agencies.</w:t>
            </w:r>
          </w:p>
          <w:p w:rsidR="004673B6" w:rsidRPr="002F1B8C" w:rsidRDefault="004673B6" w:rsidP="002F1B8C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 w:rsidRPr="002F1B8C">
              <w:rPr>
                <w:rFonts w:ascii="Arial" w:hAnsi="Arial" w:cs="Arial"/>
                <w:sz w:val="24"/>
                <w:szCs w:val="24"/>
              </w:rPr>
              <w:t xml:space="preserve">Creating </w:t>
            </w:r>
            <w:r w:rsidR="0020753E" w:rsidRPr="002F1B8C">
              <w:rPr>
                <w:rFonts w:ascii="Arial" w:hAnsi="Arial" w:cs="Arial"/>
                <w:sz w:val="24"/>
                <w:szCs w:val="24"/>
              </w:rPr>
              <w:t>synergies</w:t>
            </w:r>
            <w:r w:rsidR="002F1B8C">
              <w:rPr>
                <w:rFonts w:ascii="Arial" w:hAnsi="Arial" w:cs="Arial"/>
                <w:sz w:val="24"/>
                <w:szCs w:val="24"/>
              </w:rPr>
              <w:t xml:space="preserve"> and collaboration</w:t>
            </w:r>
            <w:r w:rsidRPr="002F1B8C">
              <w:rPr>
                <w:rFonts w:ascii="Arial" w:hAnsi="Arial" w:cs="Arial"/>
                <w:sz w:val="24"/>
                <w:szCs w:val="24"/>
              </w:rPr>
              <w:t xml:space="preserve"> among service providers. </w:t>
            </w:r>
          </w:p>
          <w:p w:rsidR="004673B6" w:rsidRDefault="004673B6">
            <w:pPr>
              <w:rPr>
                <w:rFonts w:ascii="Arial" w:hAnsi="Arial" w:cs="Arial"/>
                <w:sz w:val="24"/>
                <w:szCs w:val="24"/>
              </w:rPr>
            </w:pPr>
          </w:p>
          <w:p w:rsidR="004673B6" w:rsidRPr="00997722" w:rsidRDefault="004673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6" w:type="pct"/>
          </w:tcPr>
          <w:p w:rsidR="002E0DD9" w:rsidRPr="00997722" w:rsidRDefault="002E0DD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1" w:type="pct"/>
          </w:tcPr>
          <w:p w:rsidR="002E0DD9" w:rsidRPr="00997722" w:rsidRDefault="00751BC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MDAs, HFB, CSOs, Private sector</w:t>
            </w:r>
          </w:p>
        </w:tc>
      </w:tr>
      <w:tr w:rsidR="002E0DD9" w:rsidRPr="00997722" w:rsidTr="00CB157F">
        <w:tc>
          <w:tcPr>
            <w:tcW w:w="484" w:type="pct"/>
          </w:tcPr>
          <w:p w:rsidR="002E0DD9" w:rsidRPr="00997722" w:rsidRDefault="002E0DD9" w:rsidP="00BB197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3" w:type="pct"/>
          </w:tcPr>
          <w:p w:rsidR="002E0DD9" w:rsidRPr="00997722" w:rsidRDefault="002E0DD9">
            <w:pPr>
              <w:rPr>
                <w:rFonts w:ascii="Arial" w:hAnsi="Arial" w:cs="Arial"/>
                <w:sz w:val="24"/>
                <w:szCs w:val="24"/>
              </w:rPr>
            </w:pPr>
            <w:r w:rsidRPr="00997722">
              <w:rPr>
                <w:rFonts w:ascii="Arial" w:hAnsi="Arial" w:cs="Arial"/>
                <w:bCs/>
                <w:sz w:val="24"/>
                <w:szCs w:val="24"/>
                <w:lang w:val="en-GB"/>
              </w:rPr>
              <w:t xml:space="preserve">Increase in the Growth of slums </w:t>
            </w:r>
            <w:r w:rsidRPr="00997722">
              <w:rPr>
                <w:rFonts w:ascii="Arial" w:hAnsi="Arial" w:cs="Arial"/>
                <w:sz w:val="24"/>
                <w:szCs w:val="24"/>
                <w:lang w:val="en-GB"/>
              </w:rPr>
              <w:t>and informal settlements. 60% of urban population lives in slums</w:t>
            </w:r>
          </w:p>
        </w:tc>
        <w:tc>
          <w:tcPr>
            <w:tcW w:w="1396" w:type="pct"/>
          </w:tcPr>
          <w:p w:rsidR="002E0DD9" w:rsidRPr="00BD113C" w:rsidRDefault="0020753E" w:rsidP="00BD113C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 w:rsidRPr="00BD113C">
              <w:rPr>
                <w:rFonts w:ascii="Arial" w:hAnsi="Arial" w:cs="Arial"/>
                <w:sz w:val="24"/>
                <w:szCs w:val="24"/>
              </w:rPr>
              <w:t xml:space="preserve">Synergies and </w:t>
            </w:r>
            <w:r w:rsidR="00F80483">
              <w:rPr>
                <w:rFonts w:ascii="Arial" w:hAnsi="Arial" w:cs="Arial"/>
                <w:sz w:val="24"/>
                <w:szCs w:val="24"/>
              </w:rPr>
              <w:t xml:space="preserve">proactive </w:t>
            </w:r>
            <w:r w:rsidRPr="00BD113C">
              <w:rPr>
                <w:rFonts w:ascii="Arial" w:hAnsi="Arial" w:cs="Arial"/>
                <w:sz w:val="24"/>
                <w:szCs w:val="24"/>
              </w:rPr>
              <w:t xml:space="preserve">collaborations </w:t>
            </w:r>
            <w:r w:rsidR="00F80483">
              <w:rPr>
                <w:rFonts w:ascii="Arial" w:hAnsi="Arial" w:cs="Arial"/>
                <w:sz w:val="24"/>
                <w:szCs w:val="24"/>
              </w:rPr>
              <w:t>among coordinated by Housing</w:t>
            </w:r>
          </w:p>
          <w:p w:rsidR="00F80483" w:rsidRDefault="00F241B4" w:rsidP="00BD113C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 w:rsidRPr="00BD113C">
              <w:rPr>
                <w:rFonts w:ascii="Arial" w:hAnsi="Arial" w:cs="Arial"/>
                <w:sz w:val="24"/>
                <w:szCs w:val="24"/>
              </w:rPr>
              <w:t>Duplication of housing</w:t>
            </w:r>
            <w:r w:rsidR="0020753E" w:rsidRPr="00BD113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05B4A">
              <w:rPr>
                <w:rFonts w:ascii="Arial" w:hAnsi="Arial" w:cs="Arial"/>
                <w:sz w:val="24"/>
                <w:szCs w:val="24"/>
              </w:rPr>
              <w:t>mandate i.e. NSS</w:t>
            </w:r>
            <w:r w:rsidR="00D00575" w:rsidRPr="00BD113C">
              <w:rPr>
                <w:rFonts w:ascii="Arial" w:hAnsi="Arial" w:cs="Arial"/>
                <w:sz w:val="24"/>
                <w:szCs w:val="24"/>
              </w:rPr>
              <w:t xml:space="preserve">F, POLICE, </w:t>
            </w:r>
            <w:r w:rsidR="00F80483" w:rsidRPr="00BD113C">
              <w:rPr>
                <w:rFonts w:ascii="Arial" w:hAnsi="Arial" w:cs="Arial"/>
                <w:sz w:val="24"/>
                <w:szCs w:val="24"/>
              </w:rPr>
              <w:t>and UPDF</w:t>
            </w:r>
            <w:r w:rsidR="00D00575" w:rsidRPr="00BD113C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20753E" w:rsidRPr="00BD113C" w:rsidRDefault="00DD5917" w:rsidP="00BD113C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 w:rsidRPr="00BD113C">
              <w:rPr>
                <w:rFonts w:ascii="Arial" w:hAnsi="Arial" w:cs="Arial"/>
                <w:sz w:val="24"/>
                <w:szCs w:val="24"/>
              </w:rPr>
              <w:lastRenderedPageBreak/>
              <w:t xml:space="preserve"> L</w:t>
            </w:r>
            <w:r w:rsidR="00F80483">
              <w:rPr>
                <w:rFonts w:ascii="Arial" w:hAnsi="Arial" w:cs="Arial"/>
                <w:sz w:val="24"/>
                <w:szCs w:val="24"/>
              </w:rPr>
              <w:t>aw to give power</w:t>
            </w:r>
            <w:r w:rsidRPr="00BD113C">
              <w:rPr>
                <w:rFonts w:ascii="Arial" w:hAnsi="Arial" w:cs="Arial"/>
                <w:sz w:val="24"/>
                <w:szCs w:val="24"/>
              </w:rPr>
              <w:t xml:space="preserve"> the chief Architect</w:t>
            </w:r>
          </w:p>
          <w:p w:rsidR="00D00575" w:rsidRPr="00BD113C" w:rsidRDefault="00D00575" w:rsidP="00BD113C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 w:rsidRPr="00BD113C">
              <w:rPr>
                <w:rFonts w:ascii="Arial" w:hAnsi="Arial" w:cs="Arial"/>
                <w:sz w:val="24"/>
                <w:szCs w:val="24"/>
              </w:rPr>
              <w:t>Governance</w:t>
            </w:r>
            <w:r w:rsidR="00F241B4" w:rsidRPr="00BD113C">
              <w:rPr>
                <w:rFonts w:ascii="Arial" w:hAnsi="Arial" w:cs="Arial"/>
                <w:sz w:val="24"/>
                <w:szCs w:val="24"/>
              </w:rPr>
              <w:t>/integrity</w:t>
            </w:r>
            <w:r w:rsidRPr="00BD113C">
              <w:rPr>
                <w:rFonts w:ascii="Arial" w:hAnsi="Arial" w:cs="Arial"/>
                <w:sz w:val="24"/>
                <w:szCs w:val="24"/>
              </w:rPr>
              <w:t xml:space="preserve"> issues should be emphasized Nakawa-</w:t>
            </w:r>
            <w:r w:rsidR="00F80483">
              <w:rPr>
                <w:rFonts w:ascii="Arial" w:hAnsi="Arial" w:cs="Arial"/>
                <w:sz w:val="24"/>
                <w:szCs w:val="24"/>
              </w:rPr>
              <w:t xml:space="preserve"> N</w:t>
            </w:r>
            <w:r w:rsidRPr="00BD113C">
              <w:rPr>
                <w:rFonts w:ascii="Arial" w:hAnsi="Arial" w:cs="Arial"/>
                <w:sz w:val="24"/>
                <w:szCs w:val="24"/>
              </w:rPr>
              <w:t xml:space="preserve">aguru </w:t>
            </w:r>
            <w:r w:rsidR="00A77C59" w:rsidRPr="00BD113C">
              <w:rPr>
                <w:rFonts w:ascii="Arial" w:hAnsi="Arial" w:cs="Arial"/>
                <w:sz w:val="24"/>
                <w:szCs w:val="24"/>
              </w:rPr>
              <w:t>bungalows</w:t>
            </w:r>
            <w:r w:rsidRPr="00BD113C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F241B4" w:rsidRPr="00BD113C" w:rsidRDefault="00F241B4" w:rsidP="00BD113C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 w:rsidRPr="00BD113C">
              <w:rPr>
                <w:rFonts w:ascii="Arial" w:hAnsi="Arial" w:cs="Arial"/>
                <w:sz w:val="24"/>
                <w:szCs w:val="24"/>
              </w:rPr>
              <w:t xml:space="preserve">Address </w:t>
            </w:r>
            <w:r w:rsidR="00F80483">
              <w:rPr>
                <w:rFonts w:ascii="Arial" w:hAnsi="Arial" w:cs="Arial"/>
                <w:sz w:val="24"/>
                <w:szCs w:val="24"/>
              </w:rPr>
              <w:t>the root</w:t>
            </w:r>
            <w:r w:rsidRPr="00BD113C">
              <w:rPr>
                <w:rFonts w:ascii="Arial" w:hAnsi="Arial" w:cs="Arial"/>
                <w:sz w:val="24"/>
                <w:szCs w:val="24"/>
              </w:rPr>
              <w:t xml:space="preserve"> cause of slums.</w:t>
            </w:r>
          </w:p>
          <w:p w:rsidR="00DD5917" w:rsidRDefault="00DD5917">
            <w:pPr>
              <w:rPr>
                <w:rFonts w:ascii="Arial" w:hAnsi="Arial" w:cs="Arial"/>
                <w:sz w:val="24"/>
                <w:szCs w:val="24"/>
              </w:rPr>
            </w:pPr>
          </w:p>
          <w:p w:rsidR="00F241B4" w:rsidRPr="00BD113C" w:rsidRDefault="00F241B4" w:rsidP="00BD113C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 w:rsidRPr="00BD113C">
              <w:rPr>
                <w:rFonts w:ascii="Arial" w:hAnsi="Arial" w:cs="Arial"/>
                <w:sz w:val="24"/>
                <w:szCs w:val="24"/>
              </w:rPr>
              <w:t>Fast</w:t>
            </w:r>
            <w:r w:rsidR="001D47E5">
              <w:rPr>
                <w:rFonts w:ascii="Arial" w:hAnsi="Arial" w:cs="Arial"/>
                <w:sz w:val="24"/>
                <w:szCs w:val="24"/>
              </w:rPr>
              <w:t xml:space="preserve"> t</w:t>
            </w:r>
            <w:r w:rsidR="00F80483">
              <w:rPr>
                <w:rFonts w:ascii="Arial" w:hAnsi="Arial" w:cs="Arial"/>
                <w:sz w:val="24"/>
                <w:szCs w:val="24"/>
              </w:rPr>
              <w:t>ra</w:t>
            </w:r>
            <w:r w:rsidRPr="00BD113C">
              <w:rPr>
                <w:rFonts w:ascii="Arial" w:hAnsi="Arial" w:cs="Arial"/>
                <w:sz w:val="24"/>
                <w:szCs w:val="24"/>
              </w:rPr>
              <w:t xml:space="preserve">ck the approval of the </w:t>
            </w:r>
            <w:r w:rsidR="00F80483">
              <w:rPr>
                <w:rFonts w:ascii="Arial" w:hAnsi="Arial" w:cs="Arial"/>
                <w:sz w:val="24"/>
                <w:szCs w:val="24"/>
              </w:rPr>
              <w:t xml:space="preserve">national </w:t>
            </w:r>
            <w:r w:rsidRPr="00BD113C">
              <w:rPr>
                <w:rFonts w:ascii="Arial" w:hAnsi="Arial" w:cs="Arial"/>
                <w:sz w:val="24"/>
                <w:szCs w:val="24"/>
              </w:rPr>
              <w:t>eviction guidelines</w:t>
            </w:r>
            <w:r w:rsidR="00D5622A" w:rsidRPr="00BD113C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D5622A" w:rsidRPr="00BD113C" w:rsidRDefault="00D5622A" w:rsidP="00BD113C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 w:rsidRPr="00BD113C">
              <w:rPr>
                <w:rFonts w:ascii="Arial" w:hAnsi="Arial" w:cs="Arial"/>
                <w:sz w:val="24"/>
                <w:szCs w:val="24"/>
              </w:rPr>
              <w:t>Creating partnership</w:t>
            </w:r>
            <w:r w:rsidR="009C0869">
              <w:rPr>
                <w:rFonts w:ascii="Arial" w:hAnsi="Arial" w:cs="Arial"/>
                <w:sz w:val="24"/>
                <w:szCs w:val="24"/>
              </w:rPr>
              <w:t xml:space="preserve"> and</w:t>
            </w:r>
            <w:r w:rsidRPr="00BD113C">
              <w:rPr>
                <w:rFonts w:ascii="Arial" w:hAnsi="Arial" w:cs="Arial"/>
                <w:sz w:val="24"/>
                <w:szCs w:val="24"/>
              </w:rPr>
              <w:t xml:space="preserve"> Audit what each one is doing in housing development</w:t>
            </w:r>
            <w:r w:rsidR="009C0869">
              <w:rPr>
                <w:rFonts w:ascii="Arial" w:hAnsi="Arial" w:cs="Arial"/>
                <w:sz w:val="24"/>
                <w:szCs w:val="24"/>
              </w:rPr>
              <w:t xml:space="preserve"> sector</w:t>
            </w:r>
            <w:r w:rsidRPr="00BD113C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2E0DD9" w:rsidRPr="00997722" w:rsidRDefault="002E0DD9" w:rsidP="00871D5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6" w:type="pct"/>
          </w:tcPr>
          <w:p w:rsidR="002E0DD9" w:rsidRPr="00997722" w:rsidRDefault="002E0DD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1" w:type="pct"/>
          </w:tcPr>
          <w:p w:rsidR="002E0DD9" w:rsidRPr="00997722" w:rsidRDefault="00751BC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MDAs, HFB, CSOs, Private sector</w:t>
            </w:r>
          </w:p>
        </w:tc>
      </w:tr>
      <w:tr w:rsidR="002E0DD9" w:rsidRPr="00997722" w:rsidTr="00CB157F">
        <w:tc>
          <w:tcPr>
            <w:tcW w:w="484" w:type="pct"/>
          </w:tcPr>
          <w:p w:rsidR="002E0DD9" w:rsidRPr="00997722" w:rsidRDefault="002E0DD9" w:rsidP="00BB197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3" w:type="pct"/>
          </w:tcPr>
          <w:p w:rsidR="002E0DD9" w:rsidRPr="00997722" w:rsidRDefault="002E0DD9" w:rsidP="00AE010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97722">
              <w:rPr>
                <w:rFonts w:ascii="Arial" w:hAnsi="Arial" w:cs="Arial"/>
                <w:bCs/>
                <w:sz w:val="24"/>
                <w:szCs w:val="24"/>
              </w:rPr>
              <w:t>Demand/ Supply disequilibrium. Most new construction targeting mostly high end income earners yet 65% of housing need is for affordable and low cost housing.</w:t>
            </w:r>
          </w:p>
        </w:tc>
        <w:tc>
          <w:tcPr>
            <w:tcW w:w="1396" w:type="pct"/>
          </w:tcPr>
          <w:p w:rsidR="002E0DD9" w:rsidRPr="009C0869" w:rsidRDefault="00032D02" w:rsidP="009C0869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  <w:r w:rsidRPr="009C0869">
              <w:rPr>
                <w:rFonts w:ascii="Arial" w:hAnsi="Arial" w:cs="Arial"/>
                <w:sz w:val="24"/>
                <w:szCs w:val="24"/>
              </w:rPr>
              <w:t>Housing should be government led,</w:t>
            </w:r>
          </w:p>
          <w:p w:rsidR="00032D02" w:rsidRPr="009C0869" w:rsidRDefault="00032D02" w:rsidP="009C0869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  <w:r w:rsidRPr="009C0869">
              <w:rPr>
                <w:rFonts w:ascii="Arial" w:hAnsi="Arial" w:cs="Arial"/>
                <w:sz w:val="24"/>
                <w:szCs w:val="24"/>
              </w:rPr>
              <w:t xml:space="preserve">Housing </w:t>
            </w:r>
            <w:r w:rsidR="009C0869">
              <w:rPr>
                <w:rFonts w:ascii="Arial" w:hAnsi="Arial" w:cs="Arial"/>
                <w:sz w:val="24"/>
                <w:szCs w:val="24"/>
              </w:rPr>
              <w:t>Ministry and Authority.</w:t>
            </w:r>
          </w:p>
        </w:tc>
        <w:tc>
          <w:tcPr>
            <w:tcW w:w="1266" w:type="pct"/>
          </w:tcPr>
          <w:p w:rsidR="002E0DD9" w:rsidRPr="00997722" w:rsidRDefault="002E0DD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1" w:type="pct"/>
          </w:tcPr>
          <w:p w:rsidR="002E0DD9" w:rsidRPr="00997722" w:rsidRDefault="009C086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Central Government</w:t>
            </w:r>
          </w:p>
        </w:tc>
      </w:tr>
      <w:tr w:rsidR="002E0DD9" w:rsidRPr="00997722" w:rsidTr="00CB157F">
        <w:tc>
          <w:tcPr>
            <w:tcW w:w="484" w:type="pct"/>
          </w:tcPr>
          <w:p w:rsidR="002E0DD9" w:rsidRPr="00997722" w:rsidRDefault="002E0DD9" w:rsidP="00BB197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3" w:type="pct"/>
          </w:tcPr>
          <w:p w:rsidR="002E0DD9" w:rsidRPr="00997722" w:rsidRDefault="009C0869" w:rsidP="00AE010E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GB"/>
              </w:rPr>
              <w:t xml:space="preserve">Weak </w:t>
            </w:r>
            <w:r w:rsidR="002E0DD9" w:rsidRPr="00997722">
              <w:rPr>
                <w:rFonts w:ascii="Arial" w:hAnsi="Arial" w:cs="Arial"/>
                <w:bCs/>
                <w:sz w:val="24"/>
                <w:szCs w:val="24"/>
                <w:lang w:val="en-GB"/>
              </w:rPr>
              <w:t>housing enabling framework</w:t>
            </w:r>
          </w:p>
        </w:tc>
        <w:tc>
          <w:tcPr>
            <w:tcW w:w="1396" w:type="pct"/>
          </w:tcPr>
          <w:p w:rsidR="002E0DD9" w:rsidRPr="00751BCD" w:rsidRDefault="00DD5917" w:rsidP="00751BCD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4"/>
                <w:szCs w:val="24"/>
              </w:rPr>
            </w:pPr>
            <w:r w:rsidRPr="00751BCD">
              <w:rPr>
                <w:rFonts w:ascii="Arial" w:hAnsi="Arial" w:cs="Arial"/>
                <w:sz w:val="24"/>
                <w:szCs w:val="24"/>
              </w:rPr>
              <w:t>Housing bill,</w:t>
            </w:r>
          </w:p>
          <w:p w:rsidR="00DD5917" w:rsidRPr="00751BCD" w:rsidRDefault="00DD5917" w:rsidP="00751BCD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4"/>
                <w:szCs w:val="24"/>
              </w:rPr>
            </w:pPr>
            <w:r w:rsidRPr="00751BCD">
              <w:rPr>
                <w:rFonts w:ascii="Arial" w:hAnsi="Arial" w:cs="Arial"/>
                <w:sz w:val="24"/>
                <w:szCs w:val="24"/>
              </w:rPr>
              <w:t xml:space="preserve">Law </w:t>
            </w:r>
            <w:r w:rsidR="00751BCD">
              <w:rPr>
                <w:rFonts w:ascii="Arial" w:hAnsi="Arial" w:cs="Arial"/>
                <w:sz w:val="24"/>
                <w:szCs w:val="24"/>
              </w:rPr>
              <w:t>that give the C</w:t>
            </w:r>
            <w:r w:rsidRPr="00751BCD">
              <w:rPr>
                <w:rFonts w:ascii="Arial" w:hAnsi="Arial" w:cs="Arial"/>
                <w:sz w:val="24"/>
                <w:szCs w:val="24"/>
              </w:rPr>
              <w:t xml:space="preserve">hief </w:t>
            </w:r>
            <w:r w:rsidR="00751BCD">
              <w:rPr>
                <w:rFonts w:ascii="Arial" w:hAnsi="Arial" w:cs="Arial"/>
                <w:sz w:val="24"/>
                <w:szCs w:val="24"/>
              </w:rPr>
              <w:t>A</w:t>
            </w:r>
            <w:r w:rsidRPr="00751BCD">
              <w:rPr>
                <w:rFonts w:ascii="Arial" w:hAnsi="Arial" w:cs="Arial"/>
                <w:sz w:val="24"/>
                <w:szCs w:val="24"/>
              </w:rPr>
              <w:t>rchitect,</w:t>
            </w:r>
          </w:p>
          <w:p w:rsidR="00DD5917" w:rsidRPr="00751BCD" w:rsidRDefault="00DD5917" w:rsidP="00751BCD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4"/>
                <w:szCs w:val="24"/>
              </w:rPr>
            </w:pPr>
            <w:r w:rsidRPr="00751BCD">
              <w:rPr>
                <w:rFonts w:ascii="Arial" w:hAnsi="Arial" w:cs="Arial"/>
                <w:sz w:val="24"/>
                <w:szCs w:val="24"/>
              </w:rPr>
              <w:t xml:space="preserve">Professionalise the housing </w:t>
            </w:r>
            <w:r w:rsidRPr="00751BCD">
              <w:rPr>
                <w:rFonts w:ascii="Arial" w:hAnsi="Arial" w:cs="Arial"/>
                <w:sz w:val="24"/>
                <w:szCs w:val="24"/>
              </w:rPr>
              <w:lastRenderedPageBreak/>
              <w:t>profession</w:t>
            </w:r>
            <w:r w:rsidR="00032D02" w:rsidRPr="00751BCD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032D02" w:rsidRPr="00751BCD" w:rsidRDefault="00032D02" w:rsidP="00751BCD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4"/>
                <w:szCs w:val="24"/>
              </w:rPr>
            </w:pPr>
            <w:r w:rsidRPr="00751BCD">
              <w:rPr>
                <w:rFonts w:ascii="Arial" w:hAnsi="Arial" w:cs="Arial"/>
                <w:sz w:val="24"/>
                <w:szCs w:val="24"/>
              </w:rPr>
              <w:t>Centralized information center of housing for Accurate and standard  (Data on housing deficit , cost)</w:t>
            </w:r>
            <w:r w:rsidR="00305FF6" w:rsidRPr="00751BCD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305FF6" w:rsidRPr="00751BCD" w:rsidRDefault="00305FF6" w:rsidP="00751BCD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4"/>
                <w:szCs w:val="24"/>
              </w:rPr>
            </w:pPr>
            <w:r w:rsidRPr="00751BCD">
              <w:rPr>
                <w:rFonts w:ascii="Arial" w:hAnsi="Arial" w:cs="Arial"/>
                <w:sz w:val="24"/>
                <w:szCs w:val="24"/>
              </w:rPr>
              <w:t xml:space="preserve">Establishment of a joint sector monitoring </w:t>
            </w:r>
            <w:r w:rsidR="00751BCD" w:rsidRPr="00751BCD">
              <w:rPr>
                <w:rFonts w:ascii="Arial" w:hAnsi="Arial" w:cs="Arial"/>
                <w:sz w:val="24"/>
                <w:szCs w:val="24"/>
              </w:rPr>
              <w:t xml:space="preserve">and evaluation </w:t>
            </w:r>
            <w:r w:rsidRPr="00751BCD">
              <w:rPr>
                <w:rFonts w:ascii="Arial" w:hAnsi="Arial" w:cs="Arial"/>
                <w:sz w:val="24"/>
                <w:szCs w:val="24"/>
              </w:rPr>
              <w:t xml:space="preserve">committee </w:t>
            </w:r>
          </w:p>
        </w:tc>
        <w:tc>
          <w:tcPr>
            <w:tcW w:w="1266" w:type="pct"/>
          </w:tcPr>
          <w:p w:rsidR="002E0DD9" w:rsidRPr="00997722" w:rsidRDefault="002E0DD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1" w:type="pct"/>
          </w:tcPr>
          <w:p w:rsidR="002E0DD9" w:rsidRPr="00997722" w:rsidRDefault="00751BC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Central Government</w:t>
            </w:r>
          </w:p>
        </w:tc>
      </w:tr>
      <w:tr w:rsidR="002E0DD9" w:rsidRPr="00997722" w:rsidTr="00CB157F">
        <w:tc>
          <w:tcPr>
            <w:tcW w:w="484" w:type="pct"/>
          </w:tcPr>
          <w:p w:rsidR="002E0DD9" w:rsidRPr="00997722" w:rsidRDefault="002E0DD9" w:rsidP="00BB197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3" w:type="pct"/>
          </w:tcPr>
          <w:p w:rsidR="002E0DD9" w:rsidRPr="00997722" w:rsidRDefault="002E0DD9" w:rsidP="00AE010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97722">
              <w:rPr>
                <w:rFonts w:ascii="Arial" w:hAnsi="Arial" w:cs="Arial"/>
                <w:bCs/>
                <w:sz w:val="24"/>
                <w:szCs w:val="24"/>
              </w:rPr>
              <w:t>Staffing Issues, Understaffing especially in key management positions. Lack of substantive housing personnel within the Local Government structure</w:t>
            </w:r>
          </w:p>
        </w:tc>
        <w:tc>
          <w:tcPr>
            <w:tcW w:w="1396" w:type="pct"/>
          </w:tcPr>
          <w:p w:rsidR="002E0DD9" w:rsidRPr="009C0869" w:rsidRDefault="00DD5917" w:rsidP="009C0869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4"/>
                <w:szCs w:val="24"/>
              </w:rPr>
            </w:pPr>
            <w:r w:rsidRPr="009C0869">
              <w:rPr>
                <w:rFonts w:ascii="Arial" w:hAnsi="Arial" w:cs="Arial"/>
                <w:sz w:val="24"/>
                <w:szCs w:val="24"/>
              </w:rPr>
              <w:t>Recruiting housing officers at LGs,</w:t>
            </w:r>
            <w:r w:rsidR="003D4DBB">
              <w:rPr>
                <w:rFonts w:ascii="Arial" w:hAnsi="Arial" w:cs="Arial"/>
                <w:sz w:val="24"/>
                <w:szCs w:val="24"/>
              </w:rPr>
              <w:t>(MZOs)</w:t>
            </w:r>
          </w:p>
          <w:p w:rsidR="00DD5917" w:rsidRDefault="009C0869" w:rsidP="009C0869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4"/>
                <w:szCs w:val="24"/>
              </w:rPr>
            </w:pPr>
            <w:r w:rsidRPr="009C0869">
              <w:rPr>
                <w:rFonts w:ascii="Arial" w:hAnsi="Arial" w:cs="Arial"/>
                <w:sz w:val="24"/>
                <w:szCs w:val="24"/>
              </w:rPr>
              <w:t xml:space="preserve">Increase funding </w:t>
            </w:r>
            <w:bookmarkStart w:id="0" w:name="_GoBack"/>
            <w:bookmarkEnd w:id="0"/>
            <w:r w:rsidR="00DD5917" w:rsidRPr="009C0869">
              <w:rPr>
                <w:rFonts w:ascii="Arial" w:hAnsi="Arial" w:cs="Arial"/>
                <w:sz w:val="24"/>
                <w:szCs w:val="24"/>
              </w:rPr>
              <w:t xml:space="preserve"> 0.03%</w:t>
            </w:r>
          </w:p>
          <w:p w:rsidR="00D67D7B" w:rsidRDefault="00D67D7B" w:rsidP="009C0869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Have a steering committee to have their capacities built (Development partners)</w:t>
            </w:r>
          </w:p>
          <w:p w:rsidR="00D67D7B" w:rsidRPr="009C0869" w:rsidRDefault="00D67D7B" w:rsidP="00D67D7B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6" w:type="pct"/>
          </w:tcPr>
          <w:p w:rsidR="002E0DD9" w:rsidRPr="00997722" w:rsidRDefault="002E0DD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1" w:type="pct"/>
          </w:tcPr>
          <w:p w:rsidR="002E0DD9" w:rsidRPr="00997722" w:rsidRDefault="00751BC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Central Government</w:t>
            </w:r>
          </w:p>
        </w:tc>
      </w:tr>
    </w:tbl>
    <w:p w:rsidR="00C170B5" w:rsidRDefault="00C170B5"/>
    <w:sectPr w:rsidR="00C170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82EE4"/>
    <w:multiLevelType w:val="hybridMultilevel"/>
    <w:tmpl w:val="39F6DF32"/>
    <w:lvl w:ilvl="0" w:tplc="FF2842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F94B0B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3018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C8CBC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9AF8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EEAE9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D3002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4D6F7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1CBD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75F7BE5"/>
    <w:multiLevelType w:val="hybridMultilevel"/>
    <w:tmpl w:val="C4428ED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D936518"/>
    <w:multiLevelType w:val="hybridMultilevel"/>
    <w:tmpl w:val="3612A6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FA0ADE"/>
    <w:multiLevelType w:val="hybridMultilevel"/>
    <w:tmpl w:val="51465D26"/>
    <w:lvl w:ilvl="0" w:tplc="CFD0DB3A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1E8F1F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886159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9CE8A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4E051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6FEFAB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C4AA5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924683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CDEADE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A308B3"/>
    <w:multiLevelType w:val="hybridMultilevel"/>
    <w:tmpl w:val="3938A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B92599"/>
    <w:multiLevelType w:val="hybridMultilevel"/>
    <w:tmpl w:val="64604B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021783"/>
    <w:multiLevelType w:val="hybridMultilevel"/>
    <w:tmpl w:val="9870A2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BB77A4"/>
    <w:multiLevelType w:val="hybridMultilevel"/>
    <w:tmpl w:val="2158A362"/>
    <w:lvl w:ilvl="0" w:tplc="7090CD7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6C0B43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944701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AA205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AE044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5F4C92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76621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B409DE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4AB65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5920289"/>
    <w:multiLevelType w:val="hybridMultilevel"/>
    <w:tmpl w:val="900231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B42E24"/>
    <w:multiLevelType w:val="hybridMultilevel"/>
    <w:tmpl w:val="97262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DF1409F"/>
    <w:multiLevelType w:val="hybridMultilevel"/>
    <w:tmpl w:val="65584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E1E4B96"/>
    <w:multiLevelType w:val="hybridMultilevel"/>
    <w:tmpl w:val="F0906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881760"/>
    <w:multiLevelType w:val="hybridMultilevel"/>
    <w:tmpl w:val="64604B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AE1781"/>
    <w:multiLevelType w:val="hybridMultilevel"/>
    <w:tmpl w:val="91A87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1"/>
  </w:num>
  <w:num w:numId="5">
    <w:abstractNumId w:val="12"/>
  </w:num>
  <w:num w:numId="6">
    <w:abstractNumId w:val="3"/>
  </w:num>
  <w:num w:numId="7">
    <w:abstractNumId w:val="13"/>
  </w:num>
  <w:num w:numId="8">
    <w:abstractNumId w:val="9"/>
  </w:num>
  <w:num w:numId="9">
    <w:abstractNumId w:val="8"/>
  </w:num>
  <w:num w:numId="10">
    <w:abstractNumId w:val="2"/>
  </w:num>
  <w:num w:numId="11">
    <w:abstractNumId w:val="11"/>
  </w:num>
  <w:num w:numId="12">
    <w:abstractNumId w:val="10"/>
  </w:num>
  <w:num w:numId="13">
    <w:abstractNumId w:val="4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978"/>
    <w:rsid w:val="00032D02"/>
    <w:rsid w:val="000C71D0"/>
    <w:rsid w:val="00192766"/>
    <w:rsid w:val="001D47E5"/>
    <w:rsid w:val="0020753E"/>
    <w:rsid w:val="002E0DD9"/>
    <w:rsid w:val="002F1B8C"/>
    <w:rsid w:val="00301054"/>
    <w:rsid w:val="00305FF6"/>
    <w:rsid w:val="003C0DDC"/>
    <w:rsid w:val="003D4DBB"/>
    <w:rsid w:val="00404BDD"/>
    <w:rsid w:val="00405B4A"/>
    <w:rsid w:val="004312D6"/>
    <w:rsid w:val="004673B6"/>
    <w:rsid w:val="004D4DB9"/>
    <w:rsid w:val="004F4A05"/>
    <w:rsid w:val="0052468A"/>
    <w:rsid w:val="006317F3"/>
    <w:rsid w:val="00647CB9"/>
    <w:rsid w:val="00655EF5"/>
    <w:rsid w:val="00661C0F"/>
    <w:rsid w:val="00693B5D"/>
    <w:rsid w:val="006C77E6"/>
    <w:rsid w:val="0070536E"/>
    <w:rsid w:val="007212C7"/>
    <w:rsid w:val="00751BCD"/>
    <w:rsid w:val="0076133B"/>
    <w:rsid w:val="007C240E"/>
    <w:rsid w:val="008571FE"/>
    <w:rsid w:val="00871D5B"/>
    <w:rsid w:val="008A1B8B"/>
    <w:rsid w:val="008B2F99"/>
    <w:rsid w:val="008D2270"/>
    <w:rsid w:val="00920A47"/>
    <w:rsid w:val="00950DF8"/>
    <w:rsid w:val="00997722"/>
    <w:rsid w:val="009C0869"/>
    <w:rsid w:val="00A102C6"/>
    <w:rsid w:val="00A5655B"/>
    <w:rsid w:val="00A77C59"/>
    <w:rsid w:val="00AE010E"/>
    <w:rsid w:val="00B30723"/>
    <w:rsid w:val="00B34AC5"/>
    <w:rsid w:val="00BB1978"/>
    <w:rsid w:val="00BD113C"/>
    <w:rsid w:val="00C170B5"/>
    <w:rsid w:val="00C5457A"/>
    <w:rsid w:val="00C8052B"/>
    <w:rsid w:val="00C91AFA"/>
    <w:rsid w:val="00CA28DB"/>
    <w:rsid w:val="00CB157F"/>
    <w:rsid w:val="00D00575"/>
    <w:rsid w:val="00D02351"/>
    <w:rsid w:val="00D41A2D"/>
    <w:rsid w:val="00D5622A"/>
    <w:rsid w:val="00D67D7B"/>
    <w:rsid w:val="00DD5917"/>
    <w:rsid w:val="00EC2CA5"/>
    <w:rsid w:val="00F241B4"/>
    <w:rsid w:val="00F80483"/>
    <w:rsid w:val="00F84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DD47184-7C59-4AB9-A0AC-A97BC1592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B19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B19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69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98516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7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85705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46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6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53189">
          <w:marLeft w:val="11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617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JOINT SECTOR REVIEW</cp:lastModifiedBy>
  <cp:revision>11</cp:revision>
  <dcterms:created xsi:type="dcterms:W3CDTF">2019-11-07T11:39:00Z</dcterms:created>
  <dcterms:modified xsi:type="dcterms:W3CDTF">2019-11-07T13:15:00Z</dcterms:modified>
</cp:coreProperties>
</file>